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08C7" w:rsidRDefault="00000000">
      <w:pPr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Командиру відділення/взводу/роти/батальйону/начальнику </w:t>
      </w:r>
    </w:p>
    <w:p w14:paraId="00000002" w14:textId="77777777" w:rsidR="00E908C7" w:rsidRDefault="00000000">
      <w:pPr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(рапорт пишеться за безпосереднім підпорядкування)</w:t>
      </w:r>
    </w:p>
    <w:p w14:paraId="00000003" w14:textId="77777777" w:rsidR="00E908C7" w:rsidRDefault="00E908C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E908C7" w:rsidRDefault="00E908C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908C7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>РАПОРТ</w:t>
      </w:r>
    </w:p>
    <w:p w14:paraId="00000006" w14:textId="77777777" w:rsidR="00E908C7" w:rsidRDefault="00000000">
      <w:pPr>
        <w:spacing w:before="240" w:after="240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</w:p>
    <w:p w14:paraId="00000007" w14:textId="54DBBE9E" w:rsidR="00E908C7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Прошу Вашого клопотання перед Вищим командуванням про надання мені, посада, звання,  ПІБ, частини щорічної основної відпустки із збереженням грошового забезпечення терміном на </w:t>
      </w:r>
      <w:r w:rsidR="00FF686B">
        <w:rPr>
          <w:rFonts w:ascii="Times New Roman" w:eastAsia="Times New Roman" w:hAnsi="Times New Roman" w:cs="Times New Roman"/>
          <w:sz w:val="25"/>
          <w:szCs w:val="25"/>
          <w:highlight w:val="white"/>
          <w:lang w:val="uk-UA"/>
        </w:rPr>
        <w:t>__</w:t>
      </w: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календарних днів без урахування часу, необхідного для проїзду в межах України до місця проведення відпустки та назад</w:t>
      </w:r>
      <w:r>
        <w:rPr>
          <w:color w:val="333333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>відповідно до</w:t>
      </w:r>
      <w:hyperlink r:id="rId4" w:anchor="n176">
        <w:r>
          <w:rPr>
            <w:rFonts w:ascii="Times New Roman" w:eastAsia="Times New Roman" w:hAnsi="Times New Roman" w:cs="Times New Roman"/>
            <w:sz w:val="25"/>
            <w:szCs w:val="25"/>
            <w:highlight w:val="white"/>
          </w:rPr>
          <w:t xml:space="preserve"> пункту 18</w:t>
        </w:r>
      </w:hyperlink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10</w:t>
      </w:r>
      <w:r>
        <w:rPr>
          <w:rFonts w:ascii="Times New Roman" w:eastAsia="Times New Roman" w:hAnsi="Times New Roman" w:cs="Times New Roman"/>
          <w:sz w:val="25"/>
          <w:szCs w:val="25"/>
        </w:rPr>
        <w:t>-1</w:t>
      </w: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Закону України “Про соціальний і правовий захист військовослужбовців та членів їх сімей” (зі змінами).</w:t>
      </w:r>
    </w:p>
    <w:p w14:paraId="00000008" w14:textId="77777777" w:rsidR="00E908C7" w:rsidRDefault="00000000">
      <w:pPr>
        <w:spacing w:before="240" w:after="240" w:line="256" w:lineRule="auto"/>
        <w:ind w:firstLine="700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>Відпустку буду проводити за місцем м. Львів, вул. Зелена 11 (проживання/реєстрації).</w:t>
      </w:r>
    </w:p>
    <w:p w14:paraId="00000009" w14:textId="77777777" w:rsidR="00E908C7" w:rsidRDefault="00E908C7">
      <w:pPr>
        <w:spacing w:before="240" w:after="240" w:line="256" w:lineRule="auto"/>
        <w:ind w:firstLine="700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</w:p>
    <w:p w14:paraId="0000000A" w14:textId="77777777" w:rsidR="00E908C7" w:rsidRDefault="00E908C7">
      <w:pPr>
        <w:spacing w:before="240" w:after="240" w:line="256" w:lineRule="auto"/>
        <w:ind w:firstLine="700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</w:p>
    <w:p w14:paraId="0000000B" w14:textId="77777777" w:rsidR="00E908C7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>Посада</w:t>
      </w:r>
    </w:p>
    <w:p w14:paraId="0000000C" w14:textId="77777777" w:rsidR="00E908C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військове звання                особистий підпис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ab/>
        <w:t xml:space="preserve">      Ініціал, Прізвище</w:t>
      </w:r>
    </w:p>
    <w:p w14:paraId="0000000D" w14:textId="77777777" w:rsidR="00E908C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___.____.2022        </w:t>
      </w:r>
    </w:p>
    <w:p w14:paraId="0000000E" w14:textId="77777777" w:rsidR="00E908C7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</w:p>
    <w:p w14:paraId="0000000F" w14:textId="77777777" w:rsidR="00E908C7" w:rsidRDefault="00E908C7"/>
    <w:sectPr w:rsidR="00E908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C7"/>
    <w:rsid w:val="00CE6F0D"/>
    <w:rsid w:val="00E908C7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B5CBE7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1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2025-08-19T11:58:00Z</dcterms:created>
  <dcterms:modified xsi:type="dcterms:W3CDTF">2025-08-19T11:58:00Z</dcterms:modified>
</cp:coreProperties>
</file>